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DE" w:rsidRDefault="00E700DE" w:rsidP="00850F4E">
      <w:pPr>
        <w:rPr>
          <w:b/>
        </w:rPr>
      </w:pPr>
      <w:r>
        <w:rPr>
          <w:b/>
          <w:noProof/>
          <w:lang w:eastAsia="nl-BE"/>
        </w:rPr>
        <w:drawing>
          <wp:inline distT="0" distB="0" distL="0" distR="0">
            <wp:extent cx="2028825" cy="1014413"/>
            <wp:effectExtent l="0" t="0" r="0" b="0"/>
            <wp:docPr id="1" name="Afbeelding 1" descr="C:\Users\sa55588\Desktop\Logo_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55588\Desktop\Logo_R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1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00DE" w:rsidRDefault="00E700DE" w:rsidP="00850F4E">
      <w:pPr>
        <w:rPr>
          <w:b/>
        </w:rPr>
      </w:pPr>
    </w:p>
    <w:p w:rsidR="00850F4E" w:rsidRDefault="00850F4E" w:rsidP="00850F4E">
      <w:pPr>
        <w:rPr>
          <w:b/>
        </w:rPr>
      </w:pPr>
      <w:r>
        <w:rPr>
          <w:b/>
        </w:rPr>
        <w:t>Bijlage: Overzicht van de hinder op en rond Hopland van 19 april tot en met 10 juni</w:t>
      </w:r>
    </w:p>
    <w:p w:rsidR="00850F4E" w:rsidRDefault="00850F4E" w:rsidP="00850F4E">
      <w:r>
        <w:t>De werfzone van het Rubenshuis breidt van 19 april tot en met 10 juni tijdelijk uit. Dit zorgt voor  hinder op en rond Hopland.</w:t>
      </w:r>
    </w:p>
    <w:p w:rsidR="00850F4E" w:rsidRDefault="00850F4E" w:rsidP="00850F4E">
      <w:r>
        <w:t>De werfzone:</w:t>
      </w:r>
    </w:p>
    <w:p w:rsidR="00850F4E" w:rsidRDefault="00850F4E" w:rsidP="00850F4E">
      <w:pPr>
        <w:pStyle w:val="Lijstalinea"/>
        <w:numPr>
          <w:ilvl w:val="0"/>
          <w:numId w:val="1"/>
        </w:numPr>
      </w:pPr>
      <w:r>
        <w:t xml:space="preserve">De werfzone tijdelijk uitgebreid met de laad- en </w:t>
      </w:r>
      <w:proofErr w:type="spellStart"/>
      <w:r>
        <w:t>loszone</w:t>
      </w:r>
      <w:proofErr w:type="spellEnd"/>
      <w:r>
        <w:t xml:space="preserve"> van de </w:t>
      </w:r>
      <w:proofErr w:type="spellStart"/>
      <w:r>
        <w:t>Meistraat</w:t>
      </w:r>
      <w:proofErr w:type="spellEnd"/>
      <w:r>
        <w:t xml:space="preserve"> voor de plaatsing van metershoge silo’s, containers, een pomp en een menger. </w:t>
      </w:r>
    </w:p>
    <w:p w:rsidR="00850F4E" w:rsidRDefault="00850F4E" w:rsidP="00850F4E">
      <w:pPr>
        <w:pStyle w:val="Lijstalinea"/>
        <w:numPr>
          <w:ilvl w:val="0"/>
          <w:numId w:val="1"/>
        </w:numPr>
      </w:pPr>
      <w:r>
        <w:t xml:space="preserve">Een tijdelijke bovengrondse portiek van 5 meter hoog boven Hopland voert het cementmengsel aan. </w:t>
      </w:r>
    </w:p>
    <w:p w:rsidR="00850F4E" w:rsidRDefault="00850F4E" w:rsidP="00850F4E">
      <w:pPr>
        <w:pStyle w:val="Lijstalinea"/>
        <w:numPr>
          <w:ilvl w:val="0"/>
          <w:numId w:val="1"/>
        </w:numPr>
      </w:pPr>
      <w:r>
        <w:t xml:space="preserve">Een vijftal vrachtwagens voeren ’s morgens </w:t>
      </w:r>
      <w:r w:rsidR="000D4F71">
        <w:t xml:space="preserve">slib </w:t>
      </w:r>
      <w:r>
        <w:t xml:space="preserve">af. </w:t>
      </w:r>
    </w:p>
    <w:p w:rsidR="00850F4E" w:rsidRDefault="00850F4E" w:rsidP="00850F4E">
      <w:r>
        <w:t xml:space="preserve">Verkeershinder: </w:t>
      </w:r>
    </w:p>
    <w:p w:rsidR="00850F4E" w:rsidRDefault="00850F4E" w:rsidP="00850F4E">
      <w:pPr>
        <w:pStyle w:val="Lijstalinea"/>
        <w:numPr>
          <w:ilvl w:val="0"/>
          <w:numId w:val="1"/>
        </w:numPr>
      </w:pPr>
      <w:r>
        <w:t xml:space="preserve">Op dinsdag 19 april tussen 9 en  12 uur en op woensdag 20 april tussen 5 en 8 uur wordt Hopland (tussen Kolveniersstraat en Wapper) afgesloten voor alle verkeer. Leveringen in handels- en horecazaken op Hopland (tussen Kolveniersstraat en Wapper) en in de Kolveniersstraat via </w:t>
      </w:r>
      <w:proofErr w:type="spellStart"/>
      <w:r>
        <w:t>Meistraat</w:t>
      </w:r>
      <w:proofErr w:type="spellEnd"/>
      <w:r>
        <w:t xml:space="preserve"> zijn op die dagen niet mogelijk.</w:t>
      </w:r>
    </w:p>
    <w:p w:rsidR="00850F4E" w:rsidRDefault="00850F4E" w:rsidP="00850F4E">
      <w:pPr>
        <w:pStyle w:val="Lijstalinea"/>
        <w:numPr>
          <w:ilvl w:val="0"/>
          <w:numId w:val="1"/>
        </w:numPr>
      </w:pPr>
      <w:r>
        <w:t>Op 16 mei komt er een tijdelijke wegomlegging rond Hopland voor de afvoer van materiaal.</w:t>
      </w:r>
    </w:p>
    <w:p w:rsidR="00850F4E" w:rsidRDefault="00850F4E" w:rsidP="00850F4E">
      <w:pPr>
        <w:pStyle w:val="Lijstalinea"/>
        <w:numPr>
          <w:ilvl w:val="0"/>
          <w:numId w:val="1"/>
        </w:numPr>
      </w:pPr>
      <w:r>
        <w:t>Op 10 juni komt er een tijdelijke wegomlegging rond Hopland voor de afvoer van materiaal.</w:t>
      </w:r>
    </w:p>
    <w:p w:rsidR="00850F4E" w:rsidRDefault="00850F4E" w:rsidP="00850F4E">
      <w:pPr>
        <w:pStyle w:val="Lijstalinea"/>
        <w:numPr>
          <w:ilvl w:val="0"/>
          <w:numId w:val="1"/>
        </w:numPr>
      </w:pPr>
      <w:r>
        <w:t xml:space="preserve">Na 10 juni verdwijnt de tijdelijke werfzone in de </w:t>
      </w:r>
      <w:proofErr w:type="spellStart"/>
      <w:r>
        <w:t>Meistraat</w:t>
      </w:r>
      <w:proofErr w:type="spellEnd"/>
      <w:r>
        <w:t xml:space="preserve">. </w:t>
      </w:r>
    </w:p>
    <w:p w:rsidR="00850F4E" w:rsidRDefault="00850F4E" w:rsidP="00850F4E">
      <w:pPr>
        <w:pStyle w:val="Lijstalinea"/>
        <w:numPr>
          <w:ilvl w:val="0"/>
          <w:numId w:val="1"/>
        </w:numPr>
      </w:pPr>
      <w:r>
        <w:t>In augustus 2022 en 2023 wordt opnieuw beperkte hinder verwacht op Hopland. Meer informatie hierover volgt later.</w:t>
      </w:r>
    </w:p>
    <w:p w:rsidR="00850F4E" w:rsidRDefault="00850F4E" w:rsidP="00850F4E">
      <w:r>
        <w:t xml:space="preserve">Impact voor handelaars: </w:t>
      </w:r>
    </w:p>
    <w:p w:rsidR="00850F4E" w:rsidRDefault="00850F4E" w:rsidP="00850F4E">
      <w:pPr>
        <w:pStyle w:val="Lijstalinea"/>
      </w:pPr>
      <w:r>
        <w:t xml:space="preserve">Op 19 april, 20 april, 16 mei en 10 juni zijn leveringen in handels- en horecazaken op Hopland (tussen Kolveniersstraat en Wapper) en in de Kolveniersstraat via </w:t>
      </w:r>
      <w:proofErr w:type="spellStart"/>
      <w:r>
        <w:t>Meistraat</w:t>
      </w:r>
      <w:proofErr w:type="spellEnd"/>
      <w:r>
        <w:rPr>
          <w:color w:val="FF0000"/>
        </w:rPr>
        <w:t xml:space="preserve"> </w:t>
      </w:r>
      <w:r>
        <w:t>niet mogelijk.</w:t>
      </w:r>
    </w:p>
    <w:p w:rsidR="00850F4E" w:rsidRDefault="00850F4E" w:rsidP="00850F4E"/>
    <w:p w:rsidR="00031148" w:rsidRDefault="00E700DE"/>
    <w:sectPr w:rsidR="0003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47115"/>
    <w:multiLevelType w:val="hybridMultilevel"/>
    <w:tmpl w:val="31A288E8"/>
    <w:lvl w:ilvl="0" w:tplc="6F0CA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4E"/>
    <w:rsid w:val="000D4F71"/>
    <w:rsid w:val="00367D92"/>
    <w:rsid w:val="0041770A"/>
    <w:rsid w:val="00850F4E"/>
    <w:rsid w:val="00E7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0F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0F4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7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0F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0F4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7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 Vree</dc:creator>
  <cp:lastModifiedBy>Nadia De Vree</cp:lastModifiedBy>
  <cp:revision>3</cp:revision>
  <dcterms:created xsi:type="dcterms:W3CDTF">2022-04-14T09:48:00Z</dcterms:created>
  <dcterms:modified xsi:type="dcterms:W3CDTF">2022-04-14T13:33:00Z</dcterms:modified>
</cp:coreProperties>
</file>